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7B" w:rsidRDefault="00F56427">
      <w:pPr>
        <w:ind w:right="-560"/>
        <w:rPr>
          <w:b/>
          <w:sz w:val="24"/>
          <w:szCs w:val="24"/>
        </w:rPr>
      </w:pPr>
      <w:r>
        <w:rPr>
          <w:b/>
        </w:rPr>
        <w:t xml:space="preserve">             </w:t>
      </w:r>
      <w:r>
        <w:rPr>
          <w:b/>
          <w:noProof/>
        </w:rPr>
        <w:drawing>
          <wp:inline distT="114300" distB="114300" distL="114300" distR="114300">
            <wp:extent cx="301158" cy="2938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158" cy="293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>
        <w:rPr>
          <w:b/>
          <w:sz w:val="24"/>
          <w:szCs w:val="24"/>
        </w:rPr>
        <w:t xml:space="preserve">     CONDOMÍNIO RURAL RESIDENCIAL RK</w:t>
      </w:r>
    </w:p>
    <w:p w:rsidR="00077E7B" w:rsidRDefault="00F56427">
      <w:pPr>
        <w:rPr>
          <w:sz w:val="10"/>
          <w:szCs w:val="10"/>
        </w:rPr>
      </w:pPr>
      <w:r>
        <w:pict>
          <v:rect id="_x0000_i1025" style="width:0;height:1.5pt" o:hralign="center" o:hrstd="t" o:hr="t" fillcolor="#a0a0a0" stroked="f"/>
        </w:pict>
      </w:r>
    </w:p>
    <w:p w:rsidR="00077E7B" w:rsidRDefault="00F56427">
      <w:pPr>
        <w:ind w:right="-5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Rod. DF </w:t>
      </w:r>
      <w:proofErr w:type="gramStart"/>
      <w:r>
        <w:rPr>
          <w:sz w:val="16"/>
          <w:szCs w:val="16"/>
        </w:rPr>
        <w:t>440  Km</w:t>
      </w:r>
      <w:proofErr w:type="gramEnd"/>
      <w:r>
        <w:rPr>
          <w:sz w:val="16"/>
          <w:szCs w:val="16"/>
        </w:rPr>
        <w:t xml:space="preserve"> 2,5 -  CEP 73252-200 - SOBRADINHO-DF – Fones  3302-2339  /3302-2879  / 3302-3452</w:t>
      </w:r>
    </w:p>
    <w:p w:rsidR="00077E7B" w:rsidRDefault="00F56427">
      <w:pPr>
        <w:spacing w:before="120" w:after="120" w:line="240" w:lineRule="auto"/>
        <w:ind w:right="-5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EDITAL DE CONVOCAÇÃO PARA ASSEMBLEIA DE PRESTAÇÃO DE CONTAS</w:t>
      </w:r>
    </w:p>
    <w:p w:rsidR="00077E7B" w:rsidRDefault="00F56427">
      <w:pPr>
        <w:spacing w:before="120" w:after="120" w:line="240" w:lineRule="auto"/>
        <w:ind w:right="-56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  <w:highlight w:val="white"/>
        </w:rPr>
        <w:t>RE-RATIFICAÇÃO</w:t>
      </w:r>
      <w:proofErr w:type="gramEnd"/>
      <w:r>
        <w:rPr>
          <w:b/>
          <w:sz w:val="20"/>
          <w:szCs w:val="20"/>
          <w:highlight w:val="white"/>
        </w:rPr>
        <w:t xml:space="preserve"> DO EDITAL DIVULGADO E PUBLICADO NOS DIAS 13, </w:t>
      </w:r>
      <w:r>
        <w:rPr>
          <w:b/>
          <w:color w:val="222222"/>
          <w:sz w:val="20"/>
          <w:szCs w:val="20"/>
          <w:highlight w:val="white"/>
        </w:rPr>
        <w:t>23 E 24 DE MARÇO 2020</w:t>
      </w:r>
    </w:p>
    <w:p w:rsidR="00077E7B" w:rsidRDefault="00F56427">
      <w:pPr>
        <w:spacing w:before="120" w:after="120" w:line="240" w:lineRule="auto"/>
        <w:ind w:right="-5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ASSEMBLEIA VIRTUAL</w:t>
      </w:r>
    </w:p>
    <w:p w:rsidR="00077E7B" w:rsidRDefault="00F56427">
      <w:pPr>
        <w:ind w:right="-140"/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</w:t>
      </w:r>
    </w:p>
    <w:p w:rsidR="00077E7B" w:rsidRDefault="00F56427">
      <w:pPr>
        <w:ind w:right="-140"/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</w:t>
      </w:r>
    </w:p>
    <w:p w:rsidR="00077E7B" w:rsidRDefault="00F56427">
      <w:pPr>
        <w:ind w:right="-140"/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</w:t>
      </w:r>
    </w:p>
    <w:p w:rsidR="00077E7B" w:rsidRDefault="00F56427">
      <w:pPr>
        <w:ind w:right="-140"/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</w:t>
      </w:r>
    </w:p>
    <w:p w:rsidR="00077E7B" w:rsidRDefault="00F56427">
      <w:pPr>
        <w:ind w:right="-140"/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</w:t>
      </w:r>
    </w:p>
    <w:p w:rsidR="00077E7B" w:rsidRDefault="00F56427">
      <w:pPr>
        <w:ind w:right="-140"/>
        <w:jc w:val="both"/>
        <w:rPr>
          <w:sz w:val="20"/>
          <w:szCs w:val="20"/>
        </w:rPr>
      </w:pPr>
      <w:r>
        <w:rPr>
          <w:sz w:val="20"/>
          <w:szCs w:val="20"/>
        </w:rPr>
        <w:t>A Administração do Condomínio Rural Residencial RK, situado à Rodovia DF 440, km 2.5 - Sobradinho, DF, na forma do artigo 12 e seguintes da Lei F</w:t>
      </w:r>
      <w:r>
        <w:rPr>
          <w:sz w:val="20"/>
          <w:szCs w:val="20"/>
        </w:rPr>
        <w:t xml:space="preserve">ederal 14.010/2020 de 10/06/2020, e com base no artigo 18, inciso VI, artigos 26 a 34 da Convenção condominial, e demais disposições pertinentes, </w:t>
      </w:r>
      <w:proofErr w:type="spellStart"/>
      <w:proofErr w:type="gramStart"/>
      <w:r>
        <w:rPr>
          <w:sz w:val="20"/>
          <w:szCs w:val="20"/>
          <w:highlight w:val="white"/>
        </w:rPr>
        <w:t>re-ratifica</w:t>
      </w:r>
      <w:proofErr w:type="spellEnd"/>
      <w:proofErr w:type="gramEnd"/>
      <w:r>
        <w:rPr>
          <w:sz w:val="20"/>
          <w:szCs w:val="20"/>
          <w:highlight w:val="white"/>
        </w:rPr>
        <w:t xml:space="preserve"> o edital de convocação para a 90ª Assembleia Geral, em caráter ordinário, divulgado e publicado no</w:t>
      </w:r>
      <w:r>
        <w:rPr>
          <w:sz w:val="20"/>
          <w:szCs w:val="20"/>
          <w:highlight w:val="white"/>
        </w:rPr>
        <w:t>s dias 13, 23 e 24 de março do corrente ano,</w:t>
      </w:r>
      <w:r>
        <w:rPr>
          <w:sz w:val="20"/>
          <w:szCs w:val="20"/>
        </w:rPr>
        <w:t xml:space="preserve"> e  convoca todos os Condôminos para a instalação dessa </w:t>
      </w:r>
      <w:r>
        <w:rPr>
          <w:b/>
          <w:sz w:val="20"/>
          <w:szCs w:val="20"/>
        </w:rPr>
        <w:t>90ª. Assembleia Geral Ordinária,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que será realizada virtualmente,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no dia 02 de agosto de 2020, domingo, às 09h00min, em primeira convocação, com maioria absoluta, ou às 09h30min, em segunda convocação, </w:t>
      </w:r>
      <w:r>
        <w:rPr>
          <w:sz w:val="20"/>
          <w:szCs w:val="20"/>
        </w:rPr>
        <w:t xml:space="preserve">com qualquer número de participantes, </w:t>
      </w:r>
      <w:r>
        <w:rPr>
          <w:b/>
          <w:sz w:val="20"/>
          <w:szCs w:val="20"/>
        </w:rPr>
        <w:t xml:space="preserve">para debater e deliberar, </w:t>
      </w:r>
      <w:r>
        <w:rPr>
          <w:sz w:val="20"/>
          <w:szCs w:val="20"/>
        </w:rPr>
        <w:t>conforme o caso, sobre os seguintes assuntos:</w:t>
      </w:r>
    </w:p>
    <w:p w:rsidR="00077E7B" w:rsidRDefault="00F56427">
      <w:pPr>
        <w:spacing w:before="120" w:after="120" w:line="240" w:lineRule="auto"/>
        <w:ind w:left="566" w:hanging="285"/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>1.   PREST</w:t>
      </w:r>
      <w:r>
        <w:rPr>
          <w:sz w:val="20"/>
          <w:szCs w:val="20"/>
        </w:rPr>
        <w:t xml:space="preserve">AÇÃO DE CONTAS DO </w:t>
      </w:r>
      <w:r>
        <w:rPr>
          <w:sz w:val="20"/>
          <w:szCs w:val="20"/>
          <w:highlight w:val="white"/>
        </w:rPr>
        <w:t>PERÍODO MARÇO/2019 A FEVEREIRO/2020</w:t>
      </w:r>
    </w:p>
    <w:p w:rsidR="00077E7B" w:rsidRDefault="00F56427">
      <w:pPr>
        <w:shd w:val="clear" w:color="auto" w:fill="FFFFFF"/>
        <w:spacing w:before="120" w:after="120" w:line="240" w:lineRule="auto"/>
        <w:ind w:left="566" w:hanging="285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2. PREVISÃO ORÇAMENTÁRIA C/ MANUTENÇÃO DA TAXA ORDINÁRIA PARA O PERÍODO DE MARÇO/2020 A FEVEREIRO/2021 E RESPECTIVA RESOLUÇÃO</w:t>
      </w:r>
    </w:p>
    <w:p w:rsidR="00077E7B" w:rsidRDefault="00F56427">
      <w:pPr>
        <w:shd w:val="clear" w:color="auto" w:fill="FFFFFF"/>
        <w:spacing w:before="120" w:after="120" w:line="240" w:lineRule="auto"/>
        <w:ind w:left="566" w:hanging="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NORMAS E PROCEDIMENTOS PARA REALIZAÇÃO DA ASSEMBLEIA DE ELEIÇÃO POR MEIO </w:t>
      </w:r>
      <w:r>
        <w:rPr>
          <w:sz w:val="20"/>
          <w:szCs w:val="20"/>
        </w:rPr>
        <w:t>VIRTUAL</w:t>
      </w:r>
    </w:p>
    <w:p w:rsidR="00077E7B" w:rsidRDefault="00F56427">
      <w:pPr>
        <w:spacing w:before="120" w:after="120" w:line="240" w:lineRule="auto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PROCEDIMENTOS:</w:t>
      </w:r>
    </w:p>
    <w:p w:rsidR="00077E7B" w:rsidRDefault="00F56427">
      <w:pP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a) Somente poderão votar os Condôminos que se encontrarem quites com suas obrigações condominiais, com pagamentos realizados até o dia 30 de julho/2020 e com o cadastro atualizado até o final do credenciamento estabelecido neste Edit</w:t>
      </w:r>
      <w:r>
        <w:rPr>
          <w:i/>
          <w:sz w:val="18"/>
          <w:szCs w:val="18"/>
          <w:highlight w:val="white"/>
        </w:rPr>
        <w:t>al;</w:t>
      </w:r>
    </w:p>
    <w:p w:rsidR="00077E7B" w:rsidRDefault="00F56427">
      <w:pP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b) O credenciamento deverá ser feito obrigatoriamente pelo condômino titular ou por seu procurador legal. Para o credenciamento, o titular da unidade deverá apresentar documento de identificação com foto e atualizar seu número de telefone celular pesso</w:t>
      </w:r>
      <w:r>
        <w:rPr>
          <w:i/>
          <w:sz w:val="18"/>
          <w:szCs w:val="18"/>
          <w:highlight w:val="white"/>
        </w:rPr>
        <w:t xml:space="preserve">al e e-mail pessoal para recebimento da senha provisória e link de acesso à Assembleia e sistema de votação; </w:t>
      </w:r>
    </w:p>
    <w:p w:rsidR="00077E7B" w:rsidRDefault="00F56427">
      <w:pP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c) Data e horário para credenciamento: do dia 21 a 25 de julho e 27 a 30 de julho/2020, das 09 às 17 horas, e no dia 31 de julho das 08h às 19h, no SAC-RK, anexo à Administração;</w:t>
      </w:r>
    </w:p>
    <w:p w:rsidR="00077E7B" w:rsidRDefault="00F56427">
      <w:pP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d) Os condôminos credenciados receberão o link de acesso à plataforma virtual</w:t>
      </w:r>
      <w:r>
        <w:rPr>
          <w:i/>
          <w:sz w:val="18"/>
          <w:szCs w:val="18"/>
          <w:highlight w:val="white"/>
        </w:rPr>
        <w:t xml:space="preserve"> na qual será realizada a Assembleia, bem como receberão senha provisória de acesso à plataforma de votação, através de e-mail ou SMS. No primeiro acesso, </w:t>
      </w:r>
      <w:proofErr w:type="gramStart"/>
      <w:r>
        <w:rPr>
          <w:i/>
          <w:sz w:val="18"/>
          <w:szCs w:val="18"/>
          <w:highlight w:val="white"/>
        </w:rPr>
        <w:t>o</w:t>
      </w:r>
      <w:proofErr w:type="gramEnd"/>
      <w:r>
        <w:rPr>
          <w:i/>
          <w:sz w:val="18"/>
          <w:szCs w:val="18"/>
          <w:highlight w:val="white"/>
        </w:rPr>
        <w:t xml:space="preserve"> </w:t>
      </w:r>
      <w:proofErr w:type="gramStart"/>
      <w:r>
        <w:rPr>
          <w:i/>
          <w:sz w:val="18"/>
          <w:szCs w:val="18"/>
          <w:highlight w:val="white"/>
        </w:rPr>
        <w:t>condômino</w:t>
      </w:r>
      <w:proofErr w:type="gramEnd"/>
      <w:r>
        <w:rPr>
          <w:i/>
          <w:sz w:val="18"/>
          <w:szCs w:val="18"/>
          <w:highlight w:val="white"/>
        </w:rPr>
        <w:t xml:space="preserve"> terá que substituir a senha provisória por uma senha pessoal;</w:t>
      </w:r>
    </w:p>
    <w:p w:rsidR="00077E7B" w:rsidRDefault="00F56427">
      <w:pP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e) O credenciamento antecip</w:t>
      </w:r>
      <w:r>
        <w:rPr>
          <w:i/>
          <w:sz w:val="18"/>
          <w:szCs w:val="18"/>
          <w:highlight w:val="white"/>
        </w:rPr>
        <w:t>ado é condição obrigatória para acesso ao sistema de votação e recebimento da senha provisória;</w:t>
      </w:r>
    </w:p>
    <w:p w:rsidR="00077E7B" w:rsidRDefault="00F56427">
      <w:pP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 xml:space="preserve">f) O condômino cuja unidade apresentar alguma pendência quando do credenciamento, deverá apresentar as informações e documentos </w:t>
      </w:r>
      <w:proofErr w:type="gramStart"/>
      <w:r>
        <w:rPr>
          <w:i/>
          <w:sz w:val="18"/>
          <w:szCs w:val="18"/>
          <w:highlight w:val="white"/>
        </w:rPr>
        <w:t>necessários à adequada atualizaç</w:t>
      </w:r>
      <w:r>
        <w:rPr>
          <w:i/>
          <w:sz w:val="18"/>
          <w:szCs w:val="18"/>
          <w:highlight w:val="white"/>
        </w:rPr>
        <w:t>ão cadastral</w:t>
      </w:r>
      <w:proofErr w:type="gramEnd"/>
      <w:r>
        <w:rPr>
          <w:i/>
          <w:sz w:val="18"/>
          <w:szCs w:val="18"/>
          <w:highlight w:val="white"/>
        </w:rPr>
        <w:t xml:space="preserve"> como requisito para participar do processo de votação. No caso de pendência relativa ao pagamento de taxas, os comprovantes deverão ser originais, não sendo válido agendamento bancário;</w:t>
      </w:r>
    </w:p>
    <w:p w:rsidR="00077E7B" w:rsidRDefault="00F56427">
      <w:pP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g) Os Condôminos que não puderem comparecer ao Condomínio</w:t>
      </w:r>
      <w:r>
        <w:rPr>
          <w:i/>
          <w:sz w:val="18"/>
          <w:szCs w:val="18"/>
          <w:highlight w:val="white"/>
        </w:rPr>
        <w:t xml:space="preserve"> para o credenciamento, poderão se fazer representar por procuradores legalmente constituídos, através de procuração pública ou procuração particular, </w:t>
      </w:r>
      <w:r>
        <w:rPr>
          <w:b/>
          <w:i/>
          <w:sz w:val="18"/>
          <w:szCs w:val="18"/>
          <w:highlight w:val="white"/>
        </w:rPr>
        <w:t>com firma reconhecida em Cartório,</w:t>
      </w:r>
      <w:r>
        <w:rPr>
          <w:i/>
          <w:sz w:val="18"/>
          <w:szCs w:val="18"/>
          <w:highlight w:val="white"/>
        </w:rPr>
        <w:t xml:space="preserve"> de acordo com o previsto no Art. 28 da Convenção do Condomínio;</w:t>
      </w:r>
    </w:p>
    <w:p w:rsidR="00077E7B" w:rsidRDefault="00F56427">
      <w:pP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h) Cad</w:t>
      </w:r>
      <w:r>
        <w:rPr>
          <w:i/>
          <w:sz w:val="18"/>
          <w:szCs w:val="18"/>
          <w:highlight w:val="white"/>
        </w:rPr>
        <w:t>a procurador poderá representar apenas um condômino, nos termos do art. 28 da Convenção do RK;</w:t>
      </w:r>
    </w:p>
    <w:p w:rsidR="00077E7B" w:rsidRDefault="00F56427">
      <w:pPr>
        <w:ind w:right="-140"/>
        <w:jc w:val="both"/>
        <w:rPr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 xml:space="preserve">i) O Condômino terá acesso às </w:t>
      </w:r>
      <w:r>
        <w:rPr>
          <w:sz w:val="18"/>
          <w:szCs w:val="18"/>
          <w:highlight w:val="white"/>
        </w:rPr>
        <w:t xml:space="preserve">orientações sobre o funcionamento da Assembleia e sobre os itens do edital através do jornal interno; </w:t>
      </w:r>
    </w:p>
    <w:p w:rsidR="00077E7B" w:rsidRDefault="00F56427">
      <w:pP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j) No dia 01/08/2020 serão d</w:t>
      </w:r>
      <w:r>
        <w:rPr>
          <w:i/>
          <w:sz w:val="18"/>
          <w:szCs w:val="18"/>
          <w:highlight w:val="white"/>
        </w:rPr>
        <w:t>isponibilizadas também na plataforma INFOLOG as informações sobre os itens do Edital;</w:t>
      </w:r>
    </w:p>
    <w:p w:rsidR="00077E7B" w:rsidRDefault="00F56427">
      <w:pP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k) Todos os condôminos terão direito a manifestar-se na Asse</w:t>
      </w:r>
      <w:bookmarkStart w:id="0" w:name="_GoBack"/>
      <w:bookmarkEnd w:id="0"/>
      <w:r>
        <w:rPr>
          <w:i/>
          <w:sz w:val="18"/>
          <w:szCs w:val="18"/>
          <w:highlight w:val="white"/>
        </w:rPr>
        <w:t xml:space="preserve">mbleia Virtual, por ordem de inscrição, com o tempo de </w:t>
      </w:r>
      <w:proofErr w:type="gramStart"/>
      <w:r>
        <w:rPr>
          <w:i/>
          <w:sz w:val="18"/>
          <w:szCs w:val="18"/>
          <w:highlight w:val="white"/>
        </w:rPr>
        <w:t>1</w:t>
      </w:r>
      <w:proofErr w:type="gramEnd"/>
      <w:r>
        <w:rPr>
          <w:i/>
          <w:sz w:val="18"/>
          <w:szCs w:val="18"/>
          <w:highlight w:val="white"/>
        </w:rPr>
        <w:t>’ (um minuto) por cada assunto explícito no edital;</w:t>
      </w:r>
    </w:p>
    <w:p w:rsidR="00077E7B" w:rsidRDefault="00F56427">
      <w:pPr>
        <w:pBdr>
          <w:top w:val="nil"/>
          <w:left w:val="nil"/>
          <w:bottom w:val="nil"/>
          <w:right w:val="nil"/>
          <w:between w:val="nil"/>
        </w:pBdr>
        <w:ind w:right="-140"/>
        <w:jc w:val="both"/>
        <w:rPr>
          <w:i/>
          <w:sz w:val="18"/>
          <w:szCs w:val="18"/>
          <w:highlight w:val="white"/>
        </w:rPr>
      </w:pPr>
      <w:r>
        <w:rPr>
          <w:i/>
          <w:sz w:val="18"/>
          <w:szCs w:val="18"/>
          <w:highlight w:val="white"/>
        </w:rPr>
        <w:t>l)</w:t>
      </w:r>
      <w:r>
        <w:rPr>
          <w:i/>
          <w:sz w:val="18"/>
          <w:szCs w:val="18"/>
          <w:highlight w:val="white"/>
        </w:rPr>
        <w:t xml:space="preserve"> Para melhorar a organização e produtividade da Assembleia, os debates deverão ser restritos ao respectivo tema em Pauta.</w:t>
      </w:r>
    </w:p>
    <w:p w:rsidR="00077E7B" w:rsidRDefault="00F56427">
      <w:pPr>
        <w:pBdr>
          <w:top w:val="nil"/>
          <w:left w:val="nil"/>
          <w:bottom w:val="nil"/>
          <w:right w:val="nil"/>
          <w:between w:val="nil"/>
        </w:pBdr>
        <w:ind w:right="-140"/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  </w:t>
      </w:r>
      <w:r>
        <w:rPr>
          <w:i/>
          <w:color w:val="FF0000"/>
          <w:sz w:val="20"/>
          <w:szCs w:val="20"/>
        </w:rPr>
        <w:tab/>
      </w:r>
    </w:p>
    <w:p w:rsidR="00077E7B" w:rsidRDefault="00F56427">
      <w:pPr>
        <w:ind w:right="-140"/>
        <w:jc w:val="center"/>
        <w:rPr>
          <w:sz w:val="20"/>
          <w:szCs w:val="20"/>
        </w:rPr>
      </w:pPr>
      <w:r>
        <w:rPr>
          <w:sz w:val="20"/>
          <w:szCs w:val="20"/>
        </w:rPr>
        <w:t>Brasília, DF, 16 de julho de 2020.</w:t>
      </w:r>
    </w:p>
    <w:p w:rsidR="00077E7B" w:rsidRDefault="00F56427">
      <w:pPr>
        <w:ind w:left="720" w:right="-1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7E7B" w:rsidRDefault="00F56427">
      <w:pPr>
        <w:ind w:left="720" w:right="-140"/>
        <w:jc w:val="center"/>
        <w:rPr>
          <w:sz w:val="20"/>
          <w:szCs w:val="20"/>
        </w:rPr>
      </w:pPr>
      <w:r>
        <w:rPr>
          <w:sz w:val="20"/>
          <w:szCs w:val="20"/>
        </w:rPr>
        <w:t>Atenciosamente,</w:t>
      </w:r>
    </w:p>
    <w:p w:rsidR="00077E7B" w:rsidRDefault="00F56427">
      <w:pPr>
        <w:ind w:left="720" w:right="-1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7E7B" w:rsidRDefault="00F56427">
      <w:pPr>
        <w:ind w:left="720" w:right="-1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71EC" w:rsidRDefault="00F56427">
      <w:pPr>
        <w:ind w:left="720" w:right="-1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Paulo Rodrigues Alves </w:t>
      </w:r>
    </w:p>
    <w:p w:rsidR="00077E7B" w:rsidRPr="008271EC" w:rsidRDefault="00F56427">
      <w:pPr>
        <w:ind w:left="720" w:right="-140"/>
        <w:jc w:val="center"/>
        <w:rPr>
          <w:i/>
          <w:sz w:val="20"/>
          <w:szCs w:val="20"/>
        </w:rPr>
      </w:pPr>
      <w:r w:rsidRPr="008271EC">
        <w:rPr>
          <w:i/>
          <w:sz w:val="20"/>
          <w:szCs w:val="20"/>
        </w:rPr>
        <w:t>Síndico</w:t>
      </w:r>
    </w:p>
    <w:p w:rsidR="008271EC" w:rsidRDefault="008271EC">
      <w:pPr>
        <w:ind w:left="720" w:right="-140"/>
        <w:jc w:val="center"/>
        <w:rPr>
          <w:sz w:val="20"/>
          <w:szCs w:val="20"/>
        </w:rPr>
      </w:pPr>
    </w:p>
    <w:p w:rsidR="008271EC" w:rsidRDefault="008271EC" w:rsidP="008271EC">
      <w:pPr>
        <w:ind w:right="-140"/>
        <w:rPr>
          <w:sz w:val="20"/>
          <w:szCs w:val="20"/>
        </w:rPr>
      </w:pPr>
    </w:p>
    <w:p w:rsidR="008271EC" w:rsidRDefault="008271EC">
      <w:pPr>
        <w:ind w:left="720" w:right="-140"/>
        <w:jc w:val="center"/>
        <w:rPr>
          <w:sz w:val="20"/>
          <w:szCs w:val="20"/>
        </w:rPr>
      </w:pPr>
    </w:p>
    <w:p w:rsidR="008271EC" w:rsidRDefault="008271EC">
      <w:pPr>
        <w:ind w:left="720" w:right="-140"/>
        <w:jc w:val="center"/>
        <w:rPr>
          <w:sz w:val="20"/>
          <w:szCs w:val="20"/>
        </w:rPr>
      </w:pPr>
    </w:p>
    <w:p w:rsidR="00077E7B" w:rsidRDefault="00077E7B">
      <w:pPr>
        <w:ind w:left="720" w:right="-140"/>
        <w:jc w:val="center"/>
        <w:rPr>
          <w:sz w:val="20"/>
          <w:szCs w:val="20"/>
        </w:rPr>
      </w:pPr>
    </w:p>
    <w:p w:rsidR="00077E7B" w:rsidRDefault="00F56427">
      <w:pPr>
        <w:ind w:right="-560"/>
        <w:rPr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noProof/>
        </w:rPr>
        <w:drawing>
          <wp:inline distT="114300" distB="114300" distL="114300" distR="114300">
            <wp:extent cx="301158" cy="2938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158" cy="293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>
        <w:rPr>
          <w:b/>
          <w:sz w:val="24"/>
          <w:szCs w:val="24"/>
        </w:rPr>
        <w:t xml:space="preserve">     CONDOMÍNIO RURAL RESIDENCIAL RK</w:t>
      </w:r>
    </w:p>
    <w:p w:rsidR="00077E7B" w:rsidRDefault="00F56427">
      <w:pPr>
        <w:rPr>
          <w:sz w:val="10"/>
          <w:szCs w:val="10"/>
        </w:rPr>
      </w:pPr>
      <w:r>
        <w:pict>
          <v:rect id="_x0000_i1026" style="width:0;height:1.5pt" o:hralign="center" o:hrstd="t" o:hr="t" fillcolor="#a0a0a0" stroked="f"/>
        </w:pict>
      </w:r>
    </w:p>
    <w:p w:rsidR="00077E7B" w:rsidRDefault="00F56427">
      <w:pPr>
        <w:ind w:right="-560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Rod. DF </w:t>
      </w:r>
      <w:proofErr w:type="gramStart"/>
      <w:r>
        <w:rPr>
          <w:sz w:val="16"/>
          <w:szCs w:val="16"/>
        </w:rPr>
        <w:t>440  Km</w:t>
      </w:r>
      <w:proofErr w:type="gramEnd"/>
      <w:r>
        <w:rPr>
          <w:sz w:val="16"/>
          <w:szCs w:val="16"/>
        </w:rPr>
        <w:t xml:space="preserve"> 2,5 -  CEP 73252-200 - SOBRADINHO-DF – Fones  3302-2339  /3302-2879  / 3302-3452</w:t>
      </w:r>
    </w:p>
    <w:p w:rsidR="00077E7B" w:rsidRDefault="00077E7B">
      <w:pPr>
        <w:ind w:left="720" w:right="-140"/>
        <w:jc w:val="center"/>
        <w:rPr>
          <w:sz w:val="20"/>
          <w:szCs w:val="20"/>
        </w:rPr>
      </w:pPr>
    </w:p>
    <w:p w:rsidR="00077E7B" w:rsidRDefault="00077E7B">
      <w:pPr>
        <w:ind w:left="720" w:right="-140"/>
        <w:jc w:val="center"/>
        <w:rPr>
          <w:sz w:val="20"/>
          <w:szCs w:val="20"/>
        </w:rPr>
      </w:pPr>
    </w:p>
    <w:p w:rsidR="00077E7B" w:rsidRDefault="00077E7B">
      <w:pPr>
        <w:ind w:left="720" w:right="-140"/>
        <w:jc w:val="center"/>
        <w:rPr>
          <w:sz w:val="20"/>
          <w:szCs w:val="20"/>
        </w:rPr>
      </w:pPr>
    </w:p>
    <w:p w:rsidR="00077E7B" w:rsidRDefault="00F56427">
      <w:pPr>
        <w:ind w:right="-140"/>
        <w:rPr>
          <w:i/>
          <w:sz w:val="36"/>
          <w:szCs w:val="36"/>
        </w:rPr>
      </w:pPr>
      <w:r>
        <w:rPr>
          <w:i/>
          <w:sz w:val="20"/>
          <w:szCs w:val="20"/>
        </w:rPr>
        <w:t xml:space="preserve"> </w:t>
      </w:r>
    </w:p>
    <w:p w:rsidR="00077E7B" w:rsidRDefault="00F56427">
      <w:pPr>
        <w:ind w:left="460" w:right="-1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PROCURAÇÃO</w:t>
      </w:r>
    </w:p>
    <w:tbl>
      <w:tblPr>
        <w:tblStyle w:val="a"/>
        <w:tblW w:w="100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077E7B">
        <w:trPr>
          <w:trHeight w:val="179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77E7B" w:rsidRDefault="00F56427">
            <w:pPr>
              <w:spacing w:before="120" w:line="360" w:lineRule="auto"/>
              <w:ind w:left="80" w:right="-1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Outorgante</w:t>
            </w:r>
            <w:r>
              <w:rPr>
                <w:sz w:val="20"/>
                <w:szCs w:val="20"/>
              </w:rPr>
              <w:t>: __________________________________________________ Unidade (s): ________________</w:t>
            </w:r>
          </w:p>
          <w:p w:rsidR="00077E7B" w:rsidRDefault="00077E7B">
            <w:pPr>
              <w:spacing w:line="360" w:lineRule="auto"/>
              <w:ind w:left="80" w:right="-140"/>
              <w:rPr>
                <w:sz w:val="20"/>
                <w:szCs w:val="20"/>
              </w:rPr>
            </w:pPr>
          </w:p>
          <w:p w:rsidR="00077E7B" w:rsidRDefault="00F56427">
            <w:pPr>
              <w:spacing w:line="360" w:lineRule="auto"/>
              <w:ind w:left="80" w:right="-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</w:t>
            </w:r>
            <w:r>
              <w:rPr>
                <w:sz w:val="20"/>
                <w:szCs w:val="20"/>
              </w:rPr>
              <w:t>ade: ___________________________________</w:t>
            </w:r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gramEnd"/>
            <w:r>
              <w:rPr>
                <w:sz w:val="20"/>
                <w:szCs w:val="20"/>
              </w:rPr>
              <w:t>Estado Civil:___________________________</w:t>
            </w:r>
          </w:p>
          <w:p w:rsidR="00077E7B" w:rsidRDefault="00077E7B">
            <w:pPr>
              <w:spacing w:line="360" w:lineRule="auto"/>
              <w:ind w:left="80" w:right="-140"/>
              <w:rPr>
                <w:sz w:val="20"/>
                <w:szCs w:val="20"/>
              </w:rPr>
            </w:pPr>
          </w:p>
          <w:p w:rsidR="00077E7B" w:rsidRDefault="00F56427">
            <w:pPr>
              <w:spacing w:line="360" w:lineRule="auto"/>
              <w:ind w:left="80" w:right="-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Profissão: ______________________RG nº_________________</w:t>
            </w:r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gramEnd"/>
            <w:r>
              <w:rPr>
                <w:sz w:val="20"/>
                <w:szCs w:val="20"/>
              </w:rPr>
              <w:t xml:space="preserve">Órgão Emissor: ___________________     </w:t>
            </w:r>
          </w:p>
          <w:p w:rsidR="00077E7B" w:rsidRDefault="00077E7B">
            <w:pPr>
              <w:spacing w:line="360" w:lineRule="auto"/>
              <w:ind w:left="80" w:right="-140"/>
              <w:rPr>
                <w:sz w:val="20"/>
                <w:szCs w:val="20"/>
              </w:rPr>
            </w:pPr>
          </w:p>
          <w:p w:rsidR="00077E7B" w:rsidRDefault="00F56427">
            <w:pPr>
              <w:spacing w:line="360" w:lineRule="auto"/>
              <w:ind w:left="80" w:right="-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CPF:___________________________________</w:t>
            </w:r>
          </w:p>
        </w:tc>
      </w:tr>
    </w:tbl>
    <w:p w:rsidR="00077E7B" w:rsidRDefault="00F56427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0"/>
        <w:tblW w:w="100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077E7B">
        <w:trPr>
          <w:trHeight w:val="1925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77E7B" w:rsidRDefault="00F56427">
            <w:pPr>
              <w:spacing w:before="120" w:line="360" w:lineRule="auto"/>
              <w:ind w:left="100" w:right="-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Outorgado</w:t>
            </w:r>
            <w:r>
              <w:rPr>
                <w:sz w:val="20"/>
                <w:szCs w:val="20"/>
              </w:rPr>
              <w:t>: __________________________________________________Unidade ou lote(s):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___________</w:t>
            </w:r>
          </w:p>
          <w:p w:rsidR="00077E7B" w:rsidRDefault="00077E7B">
            <w:pPr>
              <w:spacing w:line="360" w:lineRule="auto"/>
              <w:ind w:left="100" w:right="-40"/>
              <w:rPr>
                <w:sz w:val="20"/>
                <w:szCs w:val="20"/>
              </w:rPr>
            </w:pPr>
          </w:p>
          <w:p w:rsidR="00077E7B" w:rsidRDefault="00F56427">
            <w:pPr>
              <w:spacing w:line="360" w:lineRule="auto"/>
              <w:ind w:left="100"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Nacionalidade: ____________________________________</w:t>
            </w:r>
            <w:r>
              <w:rPr>
                <w:sz w:val="20"/>
                <w:szCs w:val="20"/>
              </w:rPr>
              <w:tab/>
              <w:t>Estado Civil: _________________________</w:t>
            </w:r>
          </w:p>
          <w:p w:rsidR="00077E7B" w:rsidRDefault="00077E7B">
            <w:pPr>
              <w:spacing w:line="360" w:lineRule="auto"/>
              <w:ind w:left="100" w:right="-40"/>
              <w:rPr>
                <w:sz w:val="20"/>
                <w:szCs w:val="20"/>
              </w:rPr>
            </w:pPr>
          </w:p>
          <w:p w:rsidR="00077E7B" w:rsidRDefault="00F56427">
            <w:pPr>
              <w:spacing w:line="360" w:lineRule="auto"/>
              <w:ind w:left="100"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Profissão: ____________________RG nº. ____________________ Órgão Emissor: ____</w:t>
            </w:r>
            <w:r>
              <w:rPr>
                <w:sz w:val="20"/>
                <w:szCs w:val="20"/>
              </w:rPr>
              <w:t>_______________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</w:p>
          <w:p w:rsidR="00077E7B" w:rsidRDefault="00077E7B">
            <w:pPr>
              <w:spacing w:line="360" w:lineRule="auto"/>
              <w:ind w:left="100" w:right="-40"/>
              <w:rPr>
                <w:sz w:val="20"/>
                <w:szCs w:val="20"/>
              </w:rPr>
            </w:pPr>
            <w:proofErr w:type="gramEnd"/>
          </w:p>
          <w:p w:rsidR="00077E7B" w:rsidRDefault="00F56427">
            <w:pPr>
              <w:spacing w:line="360" w:lineRule="auto"/>
              <w:ind w:left="100"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 ___________________________________________</w:t>
            </w:r>
          </w:p>
        </w:tc>
      </w:tr>
    </w:tbl>
    <w:p w:rsidR="00077E7B" w:rsidRDefault="00F56427">
      <w:pPr>
        <w:spacing w:before="120"/>
        <w:ind w:right="-120"/>
        <w:jc w:val="both"/>
        <w:rPr>
          <w:sz w:val="24"/>
          <w:szCs w:val="24"/>
        </w:rPr>
      </w:pPr>
      <w:r>
        <w:rPr>
          <w:sz w:val="24"/>
          <w:szCs w:val="24"/>
        </w:rPr>
        <w:t>O OUTORGANTE, acima qualificado, nomeia, por meio desta, o OUTORGADO, também acima qualificado, seu bastante procurador, dando ao mesmo, poderes para fazer o cadastramento e votar na 90ª. Assembleia Geral Ordinária Virtual do CONDOMÍNIO RURAL RESIDENCIAL R</w:t>
      </w:r>
      <w:r>
        <w:rPr>
          <w:sz w:val="24"/>
          <w:szCs w:val="24"/>
        </w:rPr>
        <w:t>K, a se realizar no dia 02 de agosto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 2020, domingo, podendo, para tanto, solicitar e preencher os formulários necessários e praticar todos os atos necessários para o fiel cumprimento do presente mandato.</w:t>
      </w:r>
    </w:p>
    <w:p w:rsidR="00077E7B" w:rsidRDefault="00077E7B">
      <w:pPr>
        <w:spacing w:before="120"/>
        <w:ind w:right="-120"/>
        <w:rPr>
          <w:sz w:val="20"/>
          <w:szCs w:val="20"/>
        </w:rPr>
      </w:pPr>
    </w:p>
    <w:p w:rsidR="00077E7B" w:rsidRDefault="00F56427">
      <w:pPr>
        <w:spacing w:before="120"/>
        <w:ind w:right="-120"/>
        <w:rPr>
          <w:sz w:val="24"/>
          <w:szCs w:val="24"/>
        </w:rPr>
      </w:pPr>
      <w:r>
        <w:rPr>
          <w:sz w:val="24"/>
          <w:szCs w:val="24"/>
        </w:rPr>
        <w:t>Brasília, DF, _________ de _____________________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2020.</w:t>
      </w:r>
    </w:p>
    <w:p w:rsidR="00077E7B" w:rsidRDefault="00077E7B">
      <w:pPr>
        <w:spacing w:before="120"/>
        <w:ind w:right="-120"/>
        <w:rPr>
          <w:sz w:val="20"/>
          <w:szCs w:val="20"/>
        </w:rPr>
      </w:pPr>
    </w:p>
    <w:p w:rsidR="00077E7B" w:rsidRDefault="00F56427">
      <w:pPr>
        <w:spacing w:before="120"/>
        <w:ind w:right="-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7E7B" w:rsidRDefault="00F56427">
      <w:pPr>
        <w:spacing w:before="120"/>
        <w:ind w:right="-1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_______________________________                         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_________________________________</w:t>
      </w:r>
    </w:p>
    <w:p w:rsidR="00077E7B" w:rsidRDefault="00F56427">
      <w:pPr>
        <w:spacing w:before="120"/>
        <w:ind w:right="-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OUTORGANTE                                                                  OUTORGADO</w:t>
      </w:r>
    </w:p>
    <w:p w:rsidR="00077E7B" w:rsidRDefault="00077E7B"/>
    <w:p w:rsidR="00077E7B" w:rsidRDefault="00077E7B"/>
    <w:p w:rsidR="00077E7B" w:rsidRDefault="00077E7B"/>
    <w:p w:rsidR="00077E7B" w:rsidRDefault="00077E7B"/>
    <w:p w:rsidR="00077E7B" w:rsidRDefault="00077E7B"/>
    <w:p w:rsidR="00077E7B" w:rsidRDefault="00077E7B"/>
    <w:p w:rsidR="00077E7B" w:rsidRDefault="00077E7B">
      <w:pPr>
        <w:spacing w:before="240" w:after="240"/>
        <w:jc w:val="both"/>
        <w:rPr>
          <w:sz w:val="24"/>
          <w:szCs w:val="24"/>
          <w:highlight w:val="white"/>
        </w:rPr>
      </w:pPr>
    </w:p>
    <w:sectPr w:rsidR="00077E7B">
      <w:headerReference w:type="first" r:id="rId8"/>
      <w:pgSz w:w="11909" w:h="16834"/>
      <w:pgMar w:top="425" w:right="857" w:bottom="381" w:left="99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27" w:rsidRDefault="00F56427">
      <w:pPr>
        <w:spacing w:line="240" w:lineRule="auto"/>
      </w:pPr>
      <w:r>
        <w:separator/>
      </w:r>
    </w:p>
  </w:endnote>
  <w:endnote w:type="continuationSeparator" w:id="0">
    <w:p w:rsidR="00F56427" w:rsidRDefault="00F56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27" w:rsidRDefault="00F56427">
      <w:pPr>
        <w:spacing w:line="240" w:lineRule="auto"/>
      </w:pPr>
      <w:r>
        <w:separator/>
      </w:r>
    </w:p>
  </w:footnote>
  <w:footnote w:type="continuationSeparator" w:id="0">
    <w:p w:rsidR="00F56427" w:rsidRDefault="00F564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7B" w:rsidRDefault="00077E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7E7B"/>
    <w:rsid w:val="00077E7B"/>
    <w:rsid w:val="0078634C"/>
    <w:rsid w:val="008271EC"/>
    <w:rsid w:val="00F56427"/>
    <w:rsid w:val="00F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7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7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Keudson</dc:creator>
  <cp:lastModifiedBy>Keudson</cp:lastModifiedBy>
  <cp:revision>2</cp:revision>
  <cp:lastPrinted>2020-07-16T15:25:00Z</cp:lastPrinted>
  <dcterms:created xsi:type="dcterms:W3CDTF">2020-07-17T13:17:00Z</dcterms:created>
  <dcterms:modified xsi:type="dcterms:W3CDTF">2020-07-17T13:17:00Z</dcterms:modified>
</cp:coreProperties>
</file>